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A" w:rsidRPr="00B61678" w:rsidRDefault="00494363">
      <w:pPr>
        <w:rPr>
          <w:rFonts w:ascii="Georgia" w:hAnsi="Georgia"/>
          <w:color w:val="000000"/>
          <w:sz w:val="36"/>
          <w:szCs w:val="81"/>
          <w:shd w:val="clear" w:color="auto" w:fill="FFFFFF"/>
        </w:rPr>
      </w:pPr>
      <w:r w:rsidRPr="00B61678">
        <w:rPr>
          <w:rFonts w:ascii="Georgia" w:hAnsi="Georgia"/>
          <w:color w:val="000000"/>
          <w:sz w:val="36"/>
          <w:szCs w:val="81"/>
          <w:shd w:val="clear" w:color="auto" w:fill="FFFFFF"/>
        </w:rPr>
        <w:t>Bird and Lime scooters lead to bumps, bruises and broken bones for Baltimore riders</w:t>
      </w:r>
    </w:p>
    <w:p w:rsidR="00494363" w:rsidRPr="00B61678" w:rsidRDefault="00494363" w:rsidP="00494363">
      <w:pPr>
        <w:rPr>
          <w:sz w:val="16"/>
        </w:rPr>
      </w:pPr>
      <w:r w:rsidRPr="00494363">
        <w:rPr>
          <w:sz w:val="10"/>
        </w:rPr>
        <w:tab/>
      </w:r>
      <w:proofErr w:type="gramStart"/>
      <w:r w:rsidR="00B61678">
        <w:rPr>
          <w:sz w:val="10"/>
        </w:rPr>
        <w:t>by</w:t>
      </w:r>
      <w:proofErr w:type="gramEnd"/>
      <w:r w:rsidR="00B61678">
        <w:rPr>
          <w:sz w:val="10"/>
        </w:rPr>
        <w:t xml:space="preserve"> </w:t>
      </w:r>
      <w:r w:rsidRPr="00B61678">
        <w:rPr>
          <w:sz w:val="16"/>
        </w:rPr>
        <w:t xml:space="preserve">Andrea K. </w:t>
      </w:r>
      <w:proofErr w:type="spellStart"/>
      <w:r w:rsidRPr="00B61678">
        <w:rPr>
          <w:sz w:val="16"/>
        </w:rPr>
        <w:t>McDanielsContact</w:t>
      </w:r>
      <w:proofErr w:type="spellEnd"/>
      <w:r w:rsidRPr="00B61678">
        <w:rPr>
          <w:sz w:val="16"/>
        </w:rPr>
        <w:t xml:space="preserve"> Reporter The Baltimore Sun</w:t>
      </w:r>
      <w:r w:rsidR="00BA7071">
        <w:rPr>
          <w:sz w:val="16"/>
        </w:rPr>
        <w:t xml:space="preserve"> </w:t>
      </w:r>
      <w:hyperlink r:id="rId5" w:history="1">
        <w:r w:rsidR="00BA7071" w:rsidRPr="00FF7848">
          <w:rPr>
            <w:rStyle w:val="Hyperlink"/>
            <w:sz w:val="16"/>
          </w:rPr>
          <w:t>http://www.baltimoresun.com/health/bs-hs-scooter-injuries-20181026-story.html</w:t>
        </w:r>
      </w:hyperlink>
      <w:r w:rsidR="00BA7071">
        <w:rPr>
          <w:sz w:val="16"/>
        </w:rPr>
        <w:t xml:space="preserve"> </w:t>
      </w:r>
    </w:p>
    <w:p w:rsidR="00494363" w:rsidRDefault="00494363" w:rsidP="00494363">
      <w:pPr>
        <w:pStyle w:val="NormalWeb"/>
        <w:shd w:val="clear" w:color="auto" w:fill="FFFFFF"/>
        <w:spacing w:before="195" w:beforeAutospacing="0" w:after="270" w:afterAutospacing="0" w:line="405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Speeding along on an electric scooter toward a concert last month, Alex Martin hit an </w:t>
      </w:r>
      <w:r w:rsidRPr="00B61678">
        <w:rPr>
          <w:rFonts w:ascii="Georgia" w:hAnsi="Georgia"/>
          <w:color w:val="333333"/>
          <w:sz w:val="27"/>
          <w:szCs w:val="27"/>
          <w:u w:val="single"/>
        </w:rPr>
        <w:t>uneven</w:t>
      </w:r>
      <w:r>
        <w:rPr>
          <w:rFonts w:ascii="Georgia" w:hAnsi="Georgia"/>
          <w:color w:val="333333"/>
          <w:sz w:val="27"/>
          <w:szCs w:val="27"/>
        </w:rPr>
        <w:t xml:space="preserve"> space in the sidewalk and fell over, landing hard on his right wrist.</w:t>
      </w:r>
    </w:p>
    <w:p w:rsidR="00494363" w:rsidRDefault="00494363" w:rsidP="00494363">
      <w:pPr>
        <w:pStyle w:val="NormalWeb"/>
        <w:shd w:val="clear" w:color="auto" w:fill="FFFFFF"/>
        <w:spacing w:after="270" w:afterAutospacing="0" w:line="405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After wearing a cast for several weeks, the 23-year-old is now scheduled for surgery to fix a broken bone and a possible torn ligament. And he’s over the scooter </w:t>
      </w:r>
      <w:r w:rsidRPr="00B61678">
        <w:rPr>
          <w:rFonts w:ascii="Georgia" w:hAnsi="Georgia"/>
          <w:color w:val="333333"/>
          <w:sz w:val="27"/>
          <w:szCs w:val="27"/>
          <w:u w:val="single"/>
        </w:rPr>
        <w:t>craze</w:t>
      </w:r>
      <w:r>
        <w:rPr>
          <w:rFonts w:ascii="Georgia" w:hAnsi="Georgia"/>
          <w:color w:val="333333"/>
          <w:sz w:val="27"/>
          <w:szCs w:val="27"/>
        </w:rPr>
        <w:t>.</w:t>
      </w:r>
    </w:p>
    <w:p w:rsidR="00494363" w:rsidRDefault="00494363" w:rsidP="00494363">
      <w:pPr>
        <w:pStyle w:val="NormalWeb"/>
        <w:shd w:val="clear" w:color="auto" w:fill="FFFFFF"/>
        <w:spacing w:after="270" w:afterAutospacing="0" w:line="405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“I don’t think I will be riding in the city again,” he said.</w:t>
      </w:r>
    </w:p>
    <w:p w:rsidR="00B61678" w:rsidRDefault="00B61678" w:rsidP="00494363">
      <w:pPr>
        <w:pStyle w:val="NormalWeb"/>
        <w:shd w:val="clear" w:color="auto" w:fill="FFFFFF"/>
        <w:spacing w:after="270" w:afterAutospacing="0" w:line="405" w:lineRule="atLeast"/>
        <w:rPr>
          <w:rFonts w:ascii="Georgia" w:hAnsi="Georgia"/>
          <w:color w:val="333333"/>
          <w:sz w:val="27"/>
          <w:szCs w:val="27"/>
        </w:rPr>
      </w:pPr>
    </w:p>
    <w:p w:rsidR="00494363" w:rsidRDefault="00494363" w:rsidP="00494363">
      <w:pPr>
        <w:pStyle w:val="NormalWeb"/>
        <w:shd w:val="clear" w:color="auto" w:fill="FFFFFF"/>
        <w:spacing w:after="270" w:afterAutospacing="0" w:line="405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The electric Bird and Lime scooters have become very popular since they </w:t>
      </w:r>
      <w:r w:rsidR="00E212C2">
        <w:rPr>
          <w:rFonts w:ascii="Georgia" w:hAnsi="Georgia"/>
          <w:color w:val="333333"/>
          <w:sz w:val="27"/>
          <w:szCs w:val="27"/>
        </w:rPr>
        <w:t>arrived in</w:t>
      </w:r>
      <w:r>
        <w:rPr>
          <w:rFonts w:ascii="Georgia" w:hAnsi="Georgia"/>
          <w:color w:val="333333"/>
          <w:sz w:val="27"/>
          <w:szCs w:val="27"/>
        </w:rPr>
        <w:t xml:space="preserve"> Baltimore, with people taking </w:t>
      </w:r>
      <w:hyperlink r:id="rId6" w:tgtFrame="_blank" w:history="1">
        <w:r w:rsidRPr="00B61678">
          <w:rPr>
            <w:rFonts w:ascii="Georgia" w:hAnsi="Georgia"/>
            <w:color w:val="333333"/>
            <w:sz w:val="27"/>
            <w:szCs w:val="27"/>
          </w:rPr>
          <w:t xml:space="preserve">more than </w:t>
        </w:r>
        <w:r w:rsidR="00E212C2">
          <w:rPr>
            <w:rFonts w:ascii="Georgia" w:hAnsi="Georgia"/>
            <w:color w:val="333333"/>
            <w:sz w:val="27"/>
            <w:szCs w:val="27"/>
          </w:rPr>
          <w:t>250,000</w:t>
        </w:r>
        <w:r w:rsidRPr="00B61678">
          <w:rPr>
            <w:rFonts w:ascii="Georgia" w:hAnsi="Georgia"/>
            <w:color w:val="333333"/>
            <w:sz w:val="27"/>
            <w:szCs w:val="27"/>
          </w:rPr>
          <w:t xml:space="preserve"> rides in the first month and a half</w:t>
        </w:r>
      </w:hyperlink>
      <w:r>
        <w:rPr>
          <w:rFonts w:ascii="Georgia" w:hAnsi="Georgia"/>
          <w:color w:val="333333"/>
          <w:sz w:val="27"/>
          <w:szCs w:val="27"/>
        </w:rPr>
        <w:t xml:space="preserve"> of the pilot (test) program. But some riders are discovering they can be </w:t>
      </w:r>
      <w:r w:rsidRPr="00E212C2">
        <w:rPr>
          <w:rFonts w:ascii="Georgia" w:hAnsi="Georgia"/>
          <w:color w:val="333333"/>
          <w:sz w:val="27"/>
          <w:szCs w:val="27"/>
          <w:u w:val="single"/>
        </w:rPr>
        <w:t>hazardous</w:t>
      </w:r>
      <w:r>
        <w:rPr>
          <w:rFonts w:ascii="Georgia" w:hAnsi="Georgia"/>
          <w:color w:val="333333"/>
          <w:sz w:val="27"/>
          <w:szCs w:val="27"/>
        </w:rPr>
        <w:t>.</w:t>
      </w: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It is hard to tell exactly how many people are getting hurt. The scooter companies </w:t>
      </w:r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>should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report injuries to the city, but have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not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. City transportation officials said many people might not tell the company if they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get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hurt. The scooter companies require people to report accidents to the local police, but many might not.</w:t>
      </w: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Hospitals aren’t recording the number of injuries, but some emergency room and orthopedic doctors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said they have started to see an increase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since the scooters came to town. Patients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arrive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with broken bones, bad bruises and scrapes. Some complain about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concussion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symptoms like headaches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and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dizziness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after a crash.</w:t>
      </w: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“We have had a whole bunch of inju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ries,” said Dr. Babar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Shafiq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, an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orthopedic trauma surgeon. “Most of them are ankles and knees. </w:t>
      </w:r>
      <w:proofErr w:type="gramStart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Both </w:t>
      </w:r>
      <w:r w:rsidRPr="001A6DA8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fractures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and </w:t>
      </w:r>
      <w:r w:rsidRPr="001A6DA8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dislocations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.”</w:t>
      </w:r>
      <w:proofErr w:type="gramEnd"/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Most of </w:t>
      </w:r>
      <w:r w:rsidR="00E212C2">
        <w:rPr>
          <w:rFonts w:ascii="Georgia" w:eastAsia="Times New Roman" w:hAnsi="Georgia" w:cs="Times New Roman"/>
          <w:color w:val="333333"/>
          <w:sz w:val="27"/>
          <w:szCs w:val="27"/>
        </w:rPr>
        <w:t>his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patients have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difficulty stopping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. Riders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hit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pothole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or try to avoid hitting something in their pathway and can’t get off the scooter quickly enough. The scooters look fun and easy to ride, but take some skill, said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the doctor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, who also has seen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collarbone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and elbow fractures.</w:t>
      </w: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Dr. Brian J. Browne, who works in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an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emergency room, said he and his </w:t>
      </w:r>
      <w:r w:rsidR="00E212C2">
        <w:rPr>
          <w:rFonts w:ascii="Georgia" w:eastAsia="Times New Roman" w:hAnsi="Georgia" w:cs="Times New Roman"/>
          <w:color w:val="333333"/>
          <w:sz w:val="27"/>
          <w:szCs w:val="27"/>
        </w:rPr>
        <w:t>co-workers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have treated several patients injured while operating scooters, including a 70-year-old woman who was thrown off after hitting an uneven spot in the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pavement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. She broke her thumb, wrist and elbow, and suffered </w:t>
      </w:r>
      <w:r w:rsidR="00E212C2">
        <w:rPr>
          <w:rFonts w:ascii="Georgia" w:eastAsia="Times New Roman" w:hAnsi="Georgia" w:cs="Times New Roman"/>
          <w:color w:val="333333"/>
          <w:sz w:val="27"/>
          <w:szCs w:val="27"/>
        </w:rPr>
        <w:t>cuts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on her face.</w:t>
      </w: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Lime and Bird tell people they should wear a helmet when they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register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to use the service on the companies’ apps. The companies do not provide the helmets and few people bring their own. The companies did not return several messages </w:t>
      </w:r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>about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injuries.</w:t>
      </w: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Riders also must have a driver’s license and be 18 years of age. Lime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warns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riders not to perform stunts on the scooters, while Bird tells riders to keep both feet on the vehicle at all times. When customers sign up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,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they agree to a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waiver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freeing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the companies of injury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liability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Nya Dobbs wasn’t wearing a helmet when she hit a pothole while riding for fun with a friend one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 xml:space="preserve"> Saturday afternoon last month. She fell and landed on her hip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Doctors had to drain blood from a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hematoma</w:t>
      </w:r>
      <w:r w:rsidR="00E212C2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he </w:t>
      </w:r>
      <w:r w:rsidR="00E212C2">
        <w:rPr>
          <w:rFonts w:ascii="Georgia" w:eastAsia="Times New Roman" w:hAnsi="Georgia" w:cs="Times New Roman"/>
          <w:color w:val="333333"/>
          <w:sz w:val="27"/>
          <w:szCs w:val="27"/>
        </w:rPr>
        <w:t>agreed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that the scooter companies warn users to ride safely and that she knows there is the </w:t>
      </w:r>
      <w:r w:rsidRPr="001A6DA8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potential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for accidents. “Bird and Lime suggest wearing a helmet and other safety </w:t>
      </w:r>
      <w:r w:rsidRPr="001A6DA8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precautions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when you sign up. Accidents happen. Riders just need to be </w:t>
      </w:r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 xml:space="preserve">pay </w:t>
      </w:r>
      <w:proofErr w:type="spellStart"/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>attebtuib</w:t>
      </w:r>
      <w:proofErr w:type="spellEnd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, which can </w:t>
      </w:r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>be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hard.”</w:t>
      </w: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The city’s Department of Transportation is planning a social media campaign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about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how to ride </w:t>
      </w:r>
      <w:r w:rsidR="001A6DA8" w:rsidRPr="001A6DA8">
        <w:rPr>
          <w:rFonts w:ascii="Georgia" w:eastAsia="Times New Roman" w:hAnsi="Georgia" w:cs="Times New Roman"/>
          <w:color w:val="333333"/>
          <w:sz w:val="27"/>
          <w:szCs w:val="27"/>
        </w:rPr>
        <w:t>scooters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safely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 xml:space="preserve">. They are also thinking of 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better ways to </w:t>
      </w:r>
      <w:r w:rsidRPr="001A6DA8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monitor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accidents and evaluate other areas of the program. The scooter program is a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trial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that runs through February and changes could be made to the program if it becomes permanent.</w:t>
      </w: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Cities around the country are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struggling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with the legalities of scooter pr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ograms and how to regulate them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. It is unclear if the cities could be </w:t>
      </w:r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>responsible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for injuries sustained by residents. State law requires riders under 16 to wear helmets.</w:t>
      </w: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Many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cities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have </w:t>
      </w:r>
      <w:r w:rsidRPr="001A6DA8">
        <w:rPr>
          <w:rFonts w:ascii="Georgia" w:eastAsia="Times New Roman" w:hAnsi="Georgia" w:cs="Times New Roman"/>
          <w:color w:val="333333"/>
          <w:sz w:val="27"/>
          <w:szCs w:val="27"/>
          <w:u w:val="single"/>
        </w:rPr>
        <w:t>sued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the companies to </w:t>
      </w:r>
      <w:r w:rsidR="001A6DA8">
        <w:rPr>
          <w:rFonts w:ascii="Georgia" w:eastAsia="Times New Roman" w:hAnsi="Georgia" w:cs="Times New Roman"/>
          <w:color w:val="333333"/>
          <w:sz w:val="27"/>
          <w:szCs w:val="27"/>
        </w:rPr>
        <w:t>stop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them from putting scooters on their streets. A class action lawsuit filed in California for injuries </w:t>
      </w:r>
      <w:r w:rsidR="001A6DA8" w:rsidRPr="001A6DA8">
        <w:rPr>
          <w:rFonts w:ascii="Georgia" w:eastAsia="Times New Roman" w:hAnsi="Georgia" w:cs="Times New Roman"/>
          <w:color w:val="333333"/>
          <w:sz w:val="27"/>
          <w:szCs w:val="27"/>
        </w:rPr>
        <w:t>of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people who have been hit by the scooters.</w:t>
      </w: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1A6DA8" w:rsidRDefault="001A6DA8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494363" w:rsidRPr="00494363" w:rsidRDefault="00494363" w:rsidP="00494363">
      <w:pPr>
        <w:shd w:val="clear" w:color="auto" w:fill="FFFFFF"/>
        <w:spacing w:before="100" w:beforeAutospacing="1" w:after="27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bookmarkStart w:id="0" w:name="_GoBack"/>
      <w:bookmarkEnd w:id="0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Dr. Keith </w:t>
      </w:r>
      <w:proofErr w:type="spellStart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Segalman</w:t>
      </w:r>
      <w:proofErr w:type="spellEnd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, a surgeon with The Curtis National Hand Center at </w:t>
      </w:r>
      <w:proofErr w:type="spellStart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>MedStar</w:t>
      </w:r>
      <w:proofErr w:type="spellEnd"/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Union Memorial Hospital who treated Martin, said riders should probably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wear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knee and wrist guards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along with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helmets. He has seen wrist injuries because riders </w:t>
      </w:r>
      <w:r w:rsidR="00B2125F">
        <w:rPr>
          <w:rFonts w:ascii="Georgia" w:eastAsia="Times New Roman" w:hAnsi="Georgia" w:cs="Times New Roman"/>
          <w:color w:val="333333"/>
          <w:sz w:val="27"/>
          <w:szCs w:val="27"/>
        </w:rPr>
        <w:t>put out</w:t>
      </w:r>
      <w:r w:rsidRPr="00494363">
        <w:rPr>
          <w:rFonts w:ascii="Georgia" w:eastAsia="Times New Roman" w:hAnsi="Georgia" w:cs="Times New Roman"/>
          <w:color w:val="333333"/>
          <w:sz w:val="27"/>
          <w:szCs w:val="27"/>
        </w:rPr>
        <w:t xml:space="preserve"> their hands when they fall and hit the ground.</w:t>
      </w:r>
    </w:p>
    <w:p w:rsidR="00494363" w:rsidRPr="00494363" w:rsidRDefault="00494363" w:rsidP="00494363">
      <w:pPr>
        <w:rPr>
          <w:sz w:val="10"/>
        </w:rPr>
      </w:pPr>
    </w:p>
    <w:sectPr w:rsidR="00494363" w:rsidRPr="00494363" w:rsidSect="001A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3"/>
    <w:rsid w:val="001863CB"/>
    <w:rsid w:val="001A6DA8"/>
    <w:rsid w:val="00494363"/>
    <w:rsid w:val="009F4E37"/>
    <w:rsid w:val="00B2125F"/>
    <w:rsid w:val="00B61678"/>
    <w:rsid w:val="00BA7071"/>
    <w:rsid w:val="00E212C2"/>
    <w:rsid w:val="00F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timoresun.com/news/maryland/baltimore-city/bs-md-ci-bird-lime-data-20181016-story.html" TargetMode="External"/><Relationship Id="rId5" Type="http://schemas.openxmlformats.org/officeDocument/2006/relationships/hyperlink" Target="http://www.baltimoresun.com/health/bs-hs-scooter-injuries-20181026-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5</cp:revision>
  <dcterms:created xsi:type="dcterms:W3CDTF">2018-10-30T19:23:00Z</dcterms:created>
  <dcterms:modified xsi:type="dcterms:W3CDTF">2018-10-31T12:41:00Z</dcterms:modified>
</cp:coreProperties>
</file>