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5BC0" w:rsidRDefault="00883C7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How Do I Get a Library Card and What Can I Do with It? </w:t>
      </w:r>
    </w:p>
    <w:p w:rsidR="00C95BC0" w:rsidRDefault="00C95BC0">
      <w:pPr>
        <w:jc w:val="center"/>
        <w:rPr>
          <w:b/>
          <w:u w:val="single"/>
        </w:rPr>
      </w:pPr>
    </w:p>
    <w:p w:rsidR="00C95BC0" w:rsidRDefault="00883C7F">
      <w:pPr>
        <w:jc w:val="center"/>
      </w:pPr>
      <w:r>
        <w:t xml:space="preserve">Wake County Library cards are available to all residents of Wake County.  </w:t>
      </w:r>
    </w:p>
    <w:p w:rsidR="00C95BC0" w:rsidRDefault="00C95BC0"/>
    <w:p w:rsidR="00C95BC0" w:rsidRDefault="00883C7F">
      <w:r>
        <w:rPr>
          <w:b/>
          <w:u w:val="single"/>
        </w:rPr>
        <w:t>To get your library card</w:t>
      </w:r>
      <w:r>
        <w:t xml:space="preserve">: </w:t>
      </w:r>
    </w:p>
    <w:p w:rsidR="00C95BC0" w:rsidRDefault="00C95BC0"/>
    <w:p w:rsidR="00C95BC0" w:rsidRDefault="00883C7F">
      <w:pPr>
        <w:numPr>
          <w:ilvl w:val="0"/>
          <w:numId w:val="5"/>
        </w:numPr>
        <w:contextualSpacing/>
      </w:pPr>
      <w:r>
        <w:t xml:space="preserve">Find your nearest library branch at </w:t>
      </w:r>
      <w:hyperlink r:id="rId6">
        <w:r>
          <w:rPr>
            <w:color w:val="1155CC"/>
            <w:u w:val="single"/>
          </w:rPr>
          <w:t>www.wakegov.com/libraries/locations</w:t>
        </w:r>
      </w:hyperlink>
      <w:r>
        <w:t xml:space="preserve"> </w:t>
      </w:r>
    </w:p>
    <w:p w:rsidR="00C95BC0" w:rsidRDefault="00883C7F">
      <w:pPr>
        <w:numPr>
          <w:ilvl w:val="0"/>
          <w:numId w:val="5"/>
        </w:numPr>
        <w:contextualSpacing/>
      </w:pPr>
      <w:r>
        <w:t xml:space="preserve">Apply in person for your library card.  You will need: </w:t>
      </w:r>
    </w:p>
    <w:p w:rsidR="00C95BC0" w:rsidRDefault="00883C7F">
      <w:pPr>
        <w:numPr>
          <w:ilvl w:val="0"/>
          <w:numId w:val="1"/>
        </w:numPr>
        <w:contextualSpacing/>
      </w:pPr>
      <w:r>
        <w:t>Any official photo ID (Wake Tech Student ID, North Carolina ID card, North Carolina Driver’s License, U</w:t>
      </w:r>
      <w:r>
        <w:t xml:space="preserve">S Passport, International Passport or International ID Card) </w:t>
      </w:r>
    </w:p>
    <w:p w:rsidR="00C95BC0" w:rsidRDefault="00883C7F">
      <w:pPr>
        <w:numPr>
          <w:ilvl w:val="0"/>
          <w:numId w:val="1"/>
        </w:numPr>
        <w:contextualSpacing/>
      </w:pPr>
      <w:r>
        <w:rPr>
          <w:i/>
          <w:u w:val="single"/>
        </w:rPr>
        <w:t>IF Your ID does not include your address</w:t>
      </w:r>
      <w:r>
        <w:t>: You will also need a piece of mail with your name and your Wake County address printed by a computer (water bill, credit card statement, power bill etc.</w:t>
      </w:r>
      <w:r>
        <w:t xml:space="preserve">)  </w:t>
      </w:r>
    </w:p>
    <w:p w:rsidR="00C95BC0" w:rsidRDefault="00883C7F">
      <w:pPr>
        <w:numPr>
          <w:ilvl w:val="0"/>
          <w:numId w:val="5"/>
        </w:numPr>
        <w:contextualSpacing/>
      </w:pPr>
      <w:r>
        <w:t xml:space="preserve">The librarian will give you your card and you will choose a PIN. Hang on to your card and remember your PIN, you’ll need it to access services! </w:t>
      </w:r>
    </w:p>
    <w:p w:rsidR="00C95BC0" w:rsidRDefault="00C95BC0">
      <w:pPr>
        <w:rPr>
          <w:b/>
          <w:u w:val="single"/>
        </w:rPr>
      </w:pPr>
    </w:p>
    <w:p w:rsidR="00C95BC0" w:rsidRDefault="00883C7F">
      <w:pPr>
        <w:rPr>
          <w:b/>
          <w:u w:val="single"/>
        </w:rPr>
      </w:pPr>
      <w:r>
        <w:rPr>
          <w:b/>
          <w:u w:val="single"/>
        </w:rPr>
        <w:t xml:space="preserve">Using the Library in Person: </w:t>
      </w:r>
    </w:p>
    <w:p w:rsidR="00C95BC0" w:rsidRDefault="00883C7F">
      <w:pPr>
        <w:numPr>
          <w:ilvl w:val="0"/>
          <w:numId w:val="2"/>
        </w:numPr>
        <w:contextualSpacing/>
      </w:pPr>
      <w:r>
        <w:t>Borrow books for 2 weeks at a time to take home with you. Find books for you</w:t>
      </w:r>
      <w:r>
        <w:t xml:space="preserve"> and the whole family!  (You can renew books for 2 more weeks, but don’t return them late or else you’ll have to pay a fine!) </w:t>
      </w:r>
    </w:p>
    <w:p w:rsidR="00C95BC0" w:rsidRDefault="00883C7F">
      <w:pPr>
        <w:numPr>
          <w:ilvl w:val="0"/>
          <w:numId w:val="2"/>
        </w:numPr>
        <w:contextualSpacing/>
      </w:pPr>
      <w:r>
        <w:t xml:space="preserve">Read reference books in the library </w:t>
      </w:r>
    </w:p>
    <w:p w:rsidR="00C95BC0" w:rsidRDefault="00883C7F">
      <w:pPr>
        <w:numPr>
          <w:ilvl w:val="0"/>
          <w:numId w:val="2"/>
        </w:numPr>
        <w:contextualSpacing/>
      </w:pPr>
      <w:r>
        <w:t>Read magazines &amp; newspapers in the library</w:t>
      </w:r>
    </w:p>
    <w:p w:rsidR="00C95BC0" w:rsidRDefault="00883C7F">
      <w:pPr>
        <w:numPr>
          <w:ilvl w:val="0"/>
          <w:numId w:val="2"/>
        </w:numPr>
        <w:contextualSpacing/>
      </w:pPr>
      <w:r>
        <w:t xml:space="preserve">Use the computers with internet for free </w:t>
      </w:r>
    </w:p>
    <w:p w:rsidR="00C95BC0" w:rsidRDefault="00883C7F">
      <w:pPr>
        <w:numPr>
          <w:ilvl w:val="0"/>
          <w:numId w:val="2"/>
        </w:numPr>
        <w:contextualSpacing/>
      </w:pPr>
      <w:r>
        <w:t>Use wif</w:t>
      </w:r>
      <w:r>
        <w:t xml:space="preserve">i on your personal computer or smartphone for free </w:t>
      </w:r>
    </w:p>
    <w:p w:rsidR="00C95BC0" w:rsidRDefault="00883C7F">
      <w:pPr>
        <w:numPr>
          <w:ilvl w:val="0"/>
          <w:numId w:val="2"/>
        </w:numPr>
        <w:contextualSpacing/>
      </w:pPr>
      <w:r>
        <w:t>Print items inexpensively in black and white or color</w:t>
      </w:r>
    </w:p>
    <w:p w:rsidR="00C95BC0" w:rsidRDefault="00883C7F">
      <w:pPr>
        <w:numPr>
          <w:ilvl w:val="0"/>
          <w:numId w:val="2"/>
        </w:numPr>
        <w:contextualSpacing/>
      </w:pPr>
      <w:r>
        <w:t xml:space="preserve">Participate in free events for adults and children in the library. Check the calendar at: </w:t>
      </w:r>
      <w:hyperlink r:id="rId7">
        <w:r>
          <w:rPr>
            <w:color w:val="1155CC"/>
            <w:u w:val="single"/>
          </w:rPr>
          <w:t>w</w:t>
        </w:r>
        <w:r>
          <w:rPr>
            <w:color w:val="1155CC"/>
            <w:u w:val="single"/>
          </w:rPr>
          <w:t>ww.wakegov.com/libraries/events</w:t>
        </w:r>
      </w:hyperlink>
      <w:r>
        <w:t xml:space="preserve"> </w:t>
      </w:r>
    </w:p>
    <w:p w:rsidR="00C95BC0" w:rsidRDefault="00C95BC0"/>
    <w:p w:rsidR="00C95BC0" w:rsidRDefault="00883C7F">
      <w:pPr>
        <w:rPr>
          <w:b/>
          <w:u w:val="single"/>
        </w:rPr>
      </w:pPr>
      <w:r>
        <w:rPr>
          <w:b/>
          <w:u w:val="single"/>
        </w:rPr>
        <w:t xml:space="preserve">Using the Library’s Digital Services: </w:t>
      </w:r>
    </w:p>
    <w:p w:rsidR="00C95BC0" w:rsidRDefault="00883C7F">
      <w:pPr>
        <w:numPr>
          <w:ilvl w:val="0"/>
          <w:numId w:val="4"/>
        </w:numPr>
        <w:contextualSpacing/>
      </w:pPr>
      <w:r>
        <w:t xml:space="preserve">Look up book availability before you go, and manage your loans with the Library Catalog at: </w:t>
      </w:r>
      <w:hyperlink r:id="rId8">
        <w:r>
          <w:rPr>
            <w:color w:val="1155CC"/>
            <w:u w:val="single"/>
          </w:rPr>
          <w:t>https://catalog.wakegov.com/</w:t>
        </w:r>
      </w:hyperlink>
      <w:r>
        <w:t xml:space="preserve"> </w:t>
      </w:r>
    </w:p>
    <w:p w:rsidR="00C95BC0" w:rsidRDefault="00883C7F">
      <w:pPr>
        <w:numPr>
          <w:ilvl w:val="0"/>
          <w:numId w:val="4"/>
        </w:numPr>
        <w:contextualSpacing/>
      </w:pPr>
      <w:r>
        <w:t>Find research</w:t>
      </w:r>
      <w:r>
        <w:t xml:space="preserve"> and academic articles in the library databases at: </w:t>
      </w:r>
      <w:hyperlink r:id="rId9">
        <w:r>
          <w:rPr>
            <w:color w:val="1155CC"/>
            <w:u w:val="single"/>
          </w:rPr>
          <w:t>http://guides.wakegov.com/wcpldbs</w:t>
        </w:r>
      </w:hyperlink>
      <w:r>
        <w:t xml:space="preserve">   </w:t>
      </w:r>
    </w:p>
    <w:p w:rsidR="00C95BC0" w:rsidRDefault="00C95BC0"/>
    <w:p w:rsidR="00C95BC0" w:rsidRDefault="00883C7F">
      <w:r>
        <w:rPr>
          <w:b/>
          <w:u w:val="single"/>
        </w:rPr>
        <w:t xml:space="preserve">Using your Smartphone to Borrow eBooks and Audiobooks: </w:t>
      </w:r>
      <w:r>
        <w:t xml:space="preserve"> </w:t>
      </w:r>
    </w:p>
    <w:p w:rsidR="00C95BC0" w:rsidRDefault="00883C7F">
      <w:pPr>
        <w:numPr>
          <w:ilvl w:val="0"/>
          <w:numId w:val="3"/>
        </w:numPr>
        <w:contextualSpacing/>
      </w:pPr>
      <w:r>
        <w:t xml:space="preserve">Download the application Libby by searching for it in the App Store or Google Play Store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4343400</wp:posOffset>
            </wp:positionH>
            <wp:positionV relativeFrom="paragraph">
              <wp:posOffset>142875</wp:posOffset>
            </wp:positionV>
            <wp:extent cx="2452688" cy="1966472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688" cy="19664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5BC0" w:rsidRDefault="00883C7F">
      <w:pPr>
        <w:numPr>
          <w:ilvl w:val="0"/>
          <w:numId w:val="3"/>
        </w:numPr>
        <w:contextualSpacing/>
      </w:pPr>
      <w:r>
        <w:rPr>
          <w:i/>
        </w:rPr>
        <w:t xml:space="preserve">Or </w:t>
      </w:r>
      <w:r>
        <w:t xml:space="preserve">Download the application through the weblink </w:t>
      </w:r>
      <w:hyperlink r:id="rId11">
        <w:r>
          <w:rPr>
            <w:color w:val="1155CC"/>
            <w:u w:val="single"/>
          </w:rPr>
          <w:t>https://meet.libbyapp.com/</w:t>
        </w:r>
      </w:hyperlink>
      <w:r>
        <w:t xml:space="preserve">  </w:t>
      </w:r>
    </w:p>
    <w:p w:rsidR="00C95BC0" w:rsidRDefault="00883C7F">
      <w:pPr>
        <w:numPr>
          <w:ilvl w:val="0"/>
          <w:numId w:val="3"/>
        </w:numPr>
        <w:contextualSpacing/>
      </w:pPr>
      <w:r>
        <w:t>Select your library “Wake County Public Li</w:t>
      </w:r>
      <w:r>
        <w:t xml:space="preserve">brary” or enter your zip code </w:t>
      </w:r>
    </w:p>
    <w:p w:rsidR="00C95BC0" w:rsidRDefault="00883C7F">
      <w:pPr>
        <w:numPr>
          <w:ilvl w:val="0"/>
          <w:numId w:val="3"/>
        </w:numPr>
        <w:contextualSpacing/>
      </w:pPr>
      <w:r>
        <w:t xml:space="preserve">Log in using your library card number and your PIN </w:t>
      </w:r>
    </w:p>
    <w:p w:rsidR="00C95BC0" w:rsidRDefault="00883C7F">
      <w:pPr>
        <w:numPr>
          <w:ilvl w:val="0"/>
          <w:numId w:val="3"/>
        </w:numPr>
        <w:contextualSpacing/>
      </w:pPr>
      <w:r>
        <w:t xml:space="preserve">Search for and borrow eBooks or Audiobooks that are currently available, or place a hold to wait for a book that will be available in the future. </w:t>
      </w:r>
    </w:p>
    <w:p w:rsidR="00C95BC0" w:rsidRDefault="00883C7F">
      <w:pPr>
        <w:numPr>
          <w:ilvl w:val="0"/>
          <w:numId w:val="3"/>
        </w:numPr>
        <w:contextualSpacing/>
      </w:pPr>
      <w:r>
        <w:t xml:space="preserve">Use the app to read eBooks or listen to audiobooks! </w:t>
      </w:r>
    </w:p>
    <w:sectPr w:rsidR="00C95BC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20C3"/>
    <w:multiLevelType w:val="multilevel"/>
    <w:tmpl w:val="46F6B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7FE48D3"/>
    <w:multiLevelType w:val="multilevel"/>
    <w:tmpl w:val="354AC2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409E3784"/>
    <w:multiLevelType w:val="multilevel"/>
    <w:tmpl w:val="07324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0E26849"/>
    <w:multiLevelType w:val="multilevel"/>
    <w:tmpl w:val="16A87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4E553EE"/>
    <w:multiLevelType w:val="multilevel"/>
    <w:tmpl w:val="334446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95BC0"/>
    <w:rsid w:val="00883C7F"/>
    <w:rsid w:val="00C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wakegov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akegov.com/libraries/ev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kegov.com/libraries/locations" TargetMode="External"/><Relationship Id="rId11" Type="http://schemas.openxmlformats.org/officeDocument/2006/relationships/hyperlink" Target="https://meet.libbyapp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guides.wakegov.com/wcpld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Katie's</dc:creator>
  <cp:lastModifiedBy>Katie Cardenas</cp:lastModifiedBy>
  <cp:revision>2</cp:revision>
  <dcterms:created xsi:type="dcterms:W3CDTF">2018-06-06T20:27:00Z</dcterms:created>
  <dcterms:modified xsi:type="dcterms:W3CDTF">2018-06-06T20:27:00Z</dcterms:modified>
</cp:coreProperties>
</file>